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A11078" w:rsidP="008B1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4B4FEB" w:rsidP="00A11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3B" w:rsidRPr="008C343B" w:rsidRDefault="008C343B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34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введении ограничительных мероприятий </w:t>
      </w:r>
    </w:p>
    <w:p w:rsidR="008C343B" w:rsidRDefault="008C343B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34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города Красноярска</w:t>
      </w:r>
    </w:p>
    <w:p w:rsidR="00625221" w:rsidRPr="008C343B" w:rsidRDefault="008C343B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34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отдельных муниципальных образований Красноярского края</w:t>
      </w:r>
    </w:p>
    <w:p w:rsidR="008C343B" w:rsidRDefault="008C343B" w:rsidP="008C3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8C343B" w:rsidRDefault="008C343B" w:rsidP="008C343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8C343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C343B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8C343B">
        <w:rPr>
          <w:color w:val="000000" w:themeColor="text1"/>
          <w:sz w:val="28"/>
          <w:szCs w:val="28"/>
          <w:shd w:val="clear" w:color="auto" w:fill="FFFFFF"/>
        </w:rPr>
        <w:t xml:space="preserve"> инфекции (COVID-19)», статьей 7.1 Закона Красноярского края</w:t>
      </w:r>
      <w:proofErr w:type="gramEnd"/>
      <w:r w:rsidRPr="008C343B">
        <w:rPr>
          <w:color w:val="000000" w:themeColor="text1"/>
          <w:sz w:val="28"/>
          <w:szCs w:val="28"/>
          <w:shd w:val="clear" w:color="auto" w:fill="FFFFFF"/>
        </w:rPr>
        <w:t xml:space="preserve"> от 10.02.2000 № 9-631 «О защите населения и территории Красноярского края от чрезвычайных ситуаций </w:t>
      </w:r>
      <w:proofErr w:type="gramStart"/>
      <w:r w:rsidRPr="008C343B">
        <w:rPr>
          <w:color w:val="000000" w:themeColor="text1"/>
          <w:sz w:val="28"/>
          <w:szCs w:val="28"/>
          <w:shd w:val="clear" w:color="auto" w:fill="FFFFFF"/>
        </w:rPr>
        <w:t>природного и техногенного характера», указом Губернатора Красноярского края от 10.04.2020 №86-уг</w:t>
      </w:r>
      <w:r w:rsidRPr="008C343B">
        <w:rPr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8C343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введении ограничительных мероприятий на территории города Красноярска и отдельных муниципальных образований Красноярского края»</w:t>
      </w:r>
      <w:r>
        <w:rPr>
          <w:color w:val="000000"/>
          <w:sz w:val="28"/>
          <w:szCs w:val="28"/>
        </w:rPr>
        <w:t xml:space="preserve">, </w:t>
      </w:r>
      <w:r w:rsidRPr="008C343B">
        <w:rPr>
          <w:color w:val="000000" w:themeColor="text1"/>
          <w:sz w:val="28"/>
          <w:szCs w:val="28"/>
          <w:shd w:val="clear" w:color="auto" w:fill="FFFFFF"/>
        </w:rPr>
        <w:t>учитывая постановления Главного государственного санитарного врача Российской Федерации от 24.01.2020 № 2, от 31.01.2020 № 3, от 02.03.2020 № 5, от 13.03.2020 № 6, от 18.03.2020 № 7, решение краевой комиссии по предупреждению и ликвидации чрезвычайных ситуаций и обеспечению пожарной</w:t>
      </w:r>
      <w:proofErr w:type="gramEnd"/>
      <w:r w:rsidRPr="008C343B">
        <w:rPr>
          <w:color w:val="000000" w:themeColor="text1"/>
          <w:sz w:val="28"/>
          <w:szCs w:val="28"/>
          <w:shd w:val="clear" w:color="auto" w:fill="FFFFFF"/>
        </w:rPr>
        <w:t xml:space="preserve"> безопасности от 31.03.2020 № 9, </w:t>
      </w:r>
      <w:r w:rsidR="008F2C1C" w:rsidRPr="008C343B">
        <w:rPr>
          <w:color w:val="000000" w:themeColor="text1"/>
          <w:sz w:val="28"/>
          <w:szCs w:val="28"/>
        </w:rPr>
        <w:t>руководствуясь статьёй 81</w:t>
      </w:r>
      <w:r w:rsidR="008F2C1C" w:rsidRPr="008C343B">
        <w:rPr>
          <w:color w:val="000000"/>
          <w:sz w:val="28"/>
          <w:szCs w:val="28"/>
        </w:rPr>
        <w:t xml:space="preserve"> Устава Саянского муниципального района, ПОСТАНОВЛЯЮ:</w:t>
      </w:r>
    </w:p>
    <w:p w:rsidR="00792911" w:rsidRPr="008C343B" w:rsidRDefault="00B324D8" w:rsidP="008C343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8C343B">
        <w:rPr>
          <w:sz w:val="28"/>
          <w:szCs w:val="28"/>
        </w:rPr>
        <w:t xml:space="preserve">1. </w:t>
      </w:r>
      <w:proofErr w:type="gramStart"/>
      <w:r w:rsidR="008C343B" w:rsidRPr="008C343B">
        <w:rPr>
          <w:sz w:val="28"/>
          <w:szCs w:val="28"/>
        </w:rPr>
        <w:t xml:space="preserve">В связи с введением </w:t>
      </w:r>
      <w:r w:rsidR="008C343B" w:rsidRPr="008C343B">
        <w:rPr>
          <w:sz w:val="28"/>
          <w:szCs w:val="28"/>
          <w:shd w:val="clear" w:color="auto" w:fill="FFFFFF"/>
        </w:rPr>
        <w:t xml:space="preserve">на территории муниципальных образований Красноярского края: город Красноярск, город Дивногорск, город Сосновоборск, ЗАТО город Железногорск, поселок Березовка Березовского района, </w:t>
      </w:r>
      <w:proofErr w:type="spellStart"/>
      <w:r w:rsidR="008C343B" w:rsidRPr="008C343B">
        <w:rPr>
          <w:sz w:val="28"/>
          <w:szCs w:val="28"/>
          <w:shd w:val="clear" w:color="auto" w:fill="FFFFFF"/>
        </w:rPr>
        <w:t>Бархатовский</w:t>
      </w:r>
      <w:proofErr w:type="spellEnd"/>
      <w:r w:rsidR="008C343B" w:rsidRPr="008C343B">
        <w:rPr>
          <w:sz w:val="28"/>
          <w:szCs w:val="28"/>
          <w:shd w:val="clear" w:color="auto" w:fill="FFFFFF"/>
        </w:rPr>
        <w:t xml:space="preserve"> сельсовет Березовского района, Есаульский сельсовет Березовского района, </w:t>
      </w:r>
      <w:proofErr w:type="spellStart"/>
      <w:r w:rsidR="008C343B" w:rsidRPr="008C343B">
        <w:rPr>
          <w:sz w:val="28"/>
          <w:szCs w:val="28"/>
          <w:shd w:val="clear" w:color="auto" w:fill="FFFFFF"/>
        </w:rPr>
        <w:t>Зыковский</w:t>
      </w:r>
      <w:proofErr w:type="spellEnd"/>
      <w:r w:rsidR="008C343B" w:rsidRPr="008C343B">
        <w:rPr>
          <w:sz w:val="28"/>
          <w:szCs w:val="28"/>
          <w:shd w:val="clear" w:color="auto" w:fill="FFFFFF"/>
        </w:rPr>
        <w:t xml:space="preserve"> сельсовет Березовского района</w:t>
      </w:r>
      <w:r w:rsidR="008C343B" w:rsidRPr="008C343B">
        <w:rPr>
          <w:b/>
          <w:sz w:val="28"/>
          <w:szCs w:val="28"/>
          <w:shd w:val="clear" w:color="auto" w:fill="FFFFFF"/>
        </w:rPr>
        <w:t>, 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Еловский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Емельяновского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района,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Мининский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Емельяновского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района,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Солонцовский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Емельяновского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района,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Элитовский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Емельяновского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района, а также на территории деревни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Кубеково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Частоостровского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Емельяновского</w:t>
      </w:r>
      <w:proofErr w:type="spellEnd"/>
      <w:proofErr w:type="gram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района и поселка Сухая Балка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Шуваевского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Емельяновского</w:t>
      </w:r>
      <w:proofErr w:type="spellEnd"/>
      <w:r w:rsidR="008C343B" w:rsidRPr="008C343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</w:t>
      </w:r>
      <w:r w:rsidR="008C343B" w:rsidRPr="008C343B">
        <w:rPr>
          <w:b/>
          <w:sz w:val="28"/>
          <w:szCs w:val="28"/>
          <w:shd w:val="clear" w:color="auto" w:fill="FFFFFF"/>
        </w:rPr>
        <w:t xml:space="preserve">, </w:t>
      </w:r>
      <w:r w:rsidR="008C343B" w:rsidRPr="008C343B">
        <w:rPr>
          <w:sz w:val="28"/>
          <w:szCs w:val="28"/>
          <w:shd w:val="clear" w:color="auto" w:fill="FFFFFF"/>
        </w:rPr>
        <w:t xml:space="preserve">поселка Курагино и поселка </w:t>
      </w:r>
      <w:proofErr w:type="spellStart"/>
      <w:r w:rsidR="008C343B" w:rsidRPr="008C343B">
        <w:rPr>
          <w:sz w:val="28"/>
          <w:szCs w:val="28"/>
          <w:shd w:val="clear" w:color="auto" w:fill="FFFFFF"/>
        </w:rPr>
        <w:t>Краснокаменск</w:t>
      </w:r>
      <w:proofErr w:type="spellEnd"/>
      <w:r w:rsidR="008C343B" w:rsidRPr="008C343B">
        <w:rPr>
          <w:sz w:val="28"/>
          <w:szCs w:val="28"/>
          <w:shd w:val="clear" w:color="auto" w:fill="FFFFFF"/>
        </w:rPr>
        <w:t xml:space="preserve"> </w:t>
      </w:r>
      <w:proofErr w:type="spellStart"/>
      <w:r w:rsidR="008C343B" w:rsidRPr="008C343B">
        <w:rPr>
          <w:sz w:val="28"/>
          <w:szCs w:val="28"/>
          <w:shd w:val="clear" w:color="auto" w:fill="FFFFFF"/>
        </w:rPr>
        <w:t>Курагинского</w:t>
      </w:r>
      <w:proofErr w:type="spellEnd"/>
      <w:r w:rsidR="008C343B" w:rsidRPr="008C343B">
        <w:rPr>
          <w:sz w:val="28"/>
          <w:szCs w:val="28"/>
          <w:shd w:val="clear" w:color="auto" w:fill="FFFFFF"/>
        </w:rPr>
        <w:t xml:space="preserve"> района дополнительных</w:t>
      </w:r>
      <w:r w:rsidR="008C343B" w:rsidRPr="008C343B">
        <w:rPr>
          <w:b/>
          <w:sz w:val="28"/>
          <w:szCs w:val="28"/>
          <w:shd w:val="clear" w:color="auto" w:fill="FFFFFF"/>
        </w:rPr>
        <w:t xml:space="preserve"> </w:t>
      </w:r>
      <w:r w:rsidR="008C343B" w:rsidRPr="008C343B">
        <w:rPr>
          <w:sz w:val="28"/>
          <w:szCs w:val="28"/>
          <w:shd w:val="clear" w:color="auto" w:fill="FFFFFF"/>
        </w:rPr>
        <w:t>ограничительных мероприятий, направленных</w:t>
      </w:r>
      <w:r w:rsidR="008C343B">
        <w:rPr>
          <w:sz w:val="28"/>
          <w:szCs w:val="28"/>
          <w:shd w:val="clear" w:color="auto" w:fill="FFFFFF"/>
        </w:rPr>
        <w:t xml:space="preserve"> (далее – территории с особым режимом)</w:t>
      </w:r>
      <w:r w:rsidR="008C343B" w:rsidRPr="008C343B">
        <w:rPr>
          <w:sz w:val="28"/>
          <w:szCs w:val="28"/>
          <w:shd w:val="clear" w:color="auto" w:fill="FFFFFF"/>
        </w:rPr>
        <w:t xml:space="preserve"> на предотвращение распространения новой </w:t>
      </w:r>
      <w:proofErr w:type="spellStart"/>
      <w:r w:rsidR="008C343B" w:rsidRPr="008C343B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8C343B" w:rsidRPr="008C343B">
        <w:rPr>
          <w:sz w:val="28"/>
          <w:szCs w:val="28"/>
          <w:shd w:val="clear" w:color="auto" w:fill="FFFFFF"/>
        </w:rPr>
        <w:t xml:space="preserve"> инфекции (2019-nCoV) рекомендовать</w:t>
      </w:r>
      <w:r w:rsidR="008C343B" w:rsidRPr="008C343B">
        <w:rPr>
          <w:color w:val="666666"/>
          <w:sz w:val="28"/>
          <w:szCs w:val="28"/>
          <w:shd w:val="clear" w:color="auto" w:fill="FFFFFF"/>
        </w:rPr>
        <w:t xml:space="preserve"> </w:t>
      </w:r>
      <w:r w:rsidR="008C343B" w:rsidRPr="008C343B">
        <w:rPr>
          <w:sz w:val="28"/>
          <w:szCs w:val="28"/>
          <w:shd w:val="clear" w:color="auto" w:fill="FFFFFF"/>
        </w:rPr>
        <w:t>работодателям, направляющим работников с территории Саянского района на территорию с особым режимом обеспечивать наличие документов (в том числе посредством системы электронной аккредитации), подтверждающих основание для въезда работников</w:t>
      </w:r>
      <w:proofErr w:type="gramEnd"/>
      <w:r w:rsidR="008C343B" w:rsidRPr="008C343B">
        <w:rPr>
          <w:sz w:val="28"/>
          <w:szCs w:val="28"/>
          <w:shd w:val="clear" w:color="auto" w:fill="FFFFFF"/>
        </w:rPr>
        <w:t xml:space="preserve"> на территорию с особым режимом.</w:t>
      </w:r>
    </w:p>
    <w:p w:rsidR="00342F32" w:rsidRPr="00B324D8" w:rsidRDefault="004B4FEB" w:rsidP="007929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>2</w:t>
      </w:r>
      <w:r w:rsidR="00B86DA2" w:rsidRPr="00B324D8">
        <w:rPr>
          <w:sz w:val="28"/>
          <w:szCs w:val="28"/>
        </w:rPr>
        <w:t xml:space="preserve">. </w:t>
      </w:r>
      <w:r w:rsidR="00342F32" w:rsidRPr="00B324D8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324D8">
        <w:rPr>
          <w:sz w:val="28"/>
          <w:szCs w:val="28"/>
          <w:lang w:val="en-US"/>
        </w:rPr>
        <w:t>www</w:t>
      </w:r>
      <w:r w:rsidR="00342F3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  <w:lang w:val="en-US"/>
        </w:rPr>
        <w:t>adm</w:t>
      </w:r>
      <w:r w:rsidR="00342F32" w:rsidRPr="00B324D8">
        <w:rPr>
          <w:sz w:val="28"/>
          <w:szCs w:val="28"/>
        </w:rPr>
        <w:t>-</w:t>
      </w:r>
      <w:r w:rsidR="00342F32" w:rsidRPr="00B324D8">
        <w:rPr>
          <w:sz w:val="28"/>
          <w:szCs w:val="28"/>
          <w:lang w:val="en-US"/>
        </w:rPr>
        <w:t>sayany</w:t>
      </w:r>
      <w:r w:rsidR="00342F3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  <w:lang w:val="en-US"/>
        </w:rPr>
        <w:t>ru</w:t>
      </w:r>
      <w:r w:rsidR="00342F32" w:rsidRPr="00B324D8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324D8" w:rsidRDefault="004B4FEB" w:rsidP="00792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sz w:val="28"/>
          <w:szCs w:val="28"/>
        </w:rPr>
        <w:t>3</w:t>
      </w:r>
      <w:r w:rsidR="00B86DA2" w:rsidRPr="00B324D8">
        <w:rPr>
          <w:rFonts w:ascii="Times New Roman" w:hAnsi="Times New Roman" w:cs="Times New Roman"/>
          <w:sz w:val="28"/>
          <w:szCs w:val="28"/>
        </w:rPr>
        <w:t>.</w:t>
      </w:r>
      <w:r w:rsidR="00342F32" w:rsidRPr="00B3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32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324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Default="00625221" w:rsidP="0079291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2911" w:rsidRPr="00B324D8" w:rsidRDefault="00792911" w:rsidP="0079291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CDB" w:rsidRPr="00B324D8" w:rsidRDefault="00625221" w:rsidP="000D7016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BB3CDB" w:rsidRPr="00B324D8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567"/>
    <w:multiLevelType w:val="multilevel"/>
    <w:tmpl w:val="D32A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084309"/>
    <w:multiLevelType w:val="multilevel"/>
    <w:tmpl w:val="E6D06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27345"/>
    <w:multiLevelType w:val="hybridMultilevel"/>
    <w:tmpl w:val="ACDE632A"/>
    <w:lvl w:ilvl="0" w:tplc="117AF4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260C4"/>
    <w:rsid w:val="00083616"/>
    <w:rsid w:val="000A3C8F"/>
    <w:rsid w:val="000D2E34"/>
    <w:rsid w:val="000D7016"/>
    <w:rsid w:val="000F69C1"/>
    <w:rsid w:val="00110338"/>
    <w:rsid w:val="001607D9"/>
    <w:rsid w:val="00170A82"/>
    <w:rsid w:val="0019796E"/>
    <w:rsid w:val="001C030C"/>
    <w:rsid w:val="00221C25"/>
    <w:rsid w:val="0024655B"/>
    <w:rsid w:val="00250213"/>
    <w:rsid w:val="00285BE7"/>
    <w:rsid w:val="002D4D0A"/>
    <w:rsid w:val="00305AA1"/>
    <w:rsid w:val="00323156"/>
    <w:rsid w:val="00342F32"/>
    <w:rsid w:val="00396EEC"/>
    <w:rsid w:val="003C591D"/>
    <w:rsid w:val="0040291C"/>
    <w:rsid w:val="00496241"/>
    <w:rsid w:val="004B4FEB"/>
    <w:rsid w:val="00527AAC"/>
    <w:rsid w:val="00535D0E"/>
    <w:rsid w:val="0056155C"/>
    <w:rsid w:val="005655AC"/>
    <w:rsid w:val="005A1829"/>
    <w:rsid w:val="00625221"/>
    <w:rsid w:val="00663242"/>
    <w:rsid w:val="006727C2"/>
    <w:rsid w:val="006C5684"/>
    <w:rsid w:val="006E6C60"/>
    <w:rsid w:val="006F4E64"/>
    <w:rsid w:val="00701A97"/>
    <w:rsid w:val="00701B7A"/>
    <w:rsid w:val="00703A4A"/>
    <w:rsid w:val="00712CC4"/>
    <w:rsid w:val="007518FC"/>
    <w:rsid w:val="007666EB"/>
    <w:rsid w:val="00775D7A"/>
    <w:rsid w:val="007761D4"/>
    <w:rsid w:val="00792911"/>
    <w:rsid w:val="00797468"/>
    <w:rsid w:val="007A2E90"/>
    <w:rsid w:val="007A377E"/>
    <w:rsid w:val="008056C8"/>
    <w:rsid w:val="008A5A5B"/>
    <w:rsid w:val="008B0706"/>
    <w:rsid w:val="008B1B42"/>
    <w:rsid w:val="008C33EC"/>
    <w:rsid w:val="008C343B"/>
    <w:rsid w:val="008F2C1C"/>
    <w:rsid w:val="009263D1"/>
    <w:rsid w:val="009301BD"/>
    <w:rsid w:val="009B549F"/>
    <w:rsid w:val="009B5B3F"/>
    <w:rsid w:val="00A0292B"/>
    <w:rsid w:val="00A108A1"/>
    <w:rsid w:val="00A11078"/>
    <w:rsid w:val="00A81C55"/>
    <w:rsid w:val="00A83D23"/>
    <w:rsid w:val="00AF1120"/>
    <w:rsid w:val="00B324D8"/>
    <w:rsid w:val="00B71CD8"/>
    <w:rsid w:val="00B86DA2"/>
    <w:rsid w:val="00BB3CDB"/>
    <w:rsid w:val="00C633BC"/>
    <w:rsid w:val="00C806B4"/>
    <w:rsid w:val="00C83F73"/>
    <w:rsid w:val="00C86CC2"/>
    <w:rsid w:val="00C87DF3"/>
    <w:rsid w:val="00C91F31"/>
    <w:rsid w:val="00CF6998"/>
    <w:rsid w:val="00D57887"/>
    <w:rsid w:val="00D57B0A"/>
    <w:rsid w:val="00D92773"/>
    <w:rsid w:val="00DE10FD"/>
    <w:rsid w:val="00DF7544"/>
    <w:rsid w:val="00ED045F"/>
    <w:rsid w:val="00EF6B3A"/>
    <w:rsid w:val="00F16B3D"/>
    <w:rsid w:val="00F86041"/>
    <w:rsid w:val="00FB0A95"/>
    <w:rsid w:val="00FC6FB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9B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7929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IRINA</cp:lastModifiedBy>
  <cp:revision>16</cp:revision>
  <cp:lastPrinted>2020-04-13T02:21:00Z</cp:lastPrinted>
  <dcterms:created xsi:type="dcterms:W3CDTF">2020-04-06T05:59:00Z</dcterms:created>
  <dcterms:modified xsi:type="dcterms:W3CDTF">2020-04-13T02:53:00Z</dcterms:modified>
</cp:coreProperties>
</file>